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ED0" w:rsidRDefault="00300ED0" w:rsidP="00300ED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Verdana" w:hAnsi="Verdana"/>
          <w:color w:val="086167"/>
        </w:rPr>
      </w:pPr>
      <w:r>
        <w:rPr>
          <w:rStyle w:val="a4"/>
          <w:rFonts w:ascii="Verdana" w:hAnsi="Verdana"/>
          <w:color w:val="FF6600"/>
        </w:rPr>
        <w:t>В ПРОГРАММЕ ВЕБИНАРА:</w:t>
      </w:r>
    </w:p>
    <w:p w:rsidR="00300ED0" w:rsidRDefault="00300ED0" w:rsidP="00300ED0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086167"/>
        </w:rPr>
      </w:pPr>
      <w:r>
        <w:rPr>
          <w:rFonts w:ascii="Verdana" w:hAnsi="Verdana"/>
          <w:b/>
          <w:bCs/>
          <w:noProof/>
          <w:color w:val="003300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Прямоугольник 8" descr="♦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0D26EA" id="Прямоугольник 8" o:spid="_x0000_s1026" alt="♦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Jix6wIAANcFAAAOAAAAZHJzL2Uyb0RvYy54bWysVM1u1DAQviPxDpbvaZJtdruJmq3a/UFI&#10;BSoVHsCbOBuLxA62d9OCkJC4IvXMiRsvwKXip8+QfQVegFdg7Oxud9sLAnKw7Bnnm/lmPs/h0UVZ&#10;oAWVigkeY3/Pw4jyRKSMz2L84vnE6WOkNOEpKQSnMb6kCh8NHj44rKuIdkQuipRKBCBcRXUV41zr&#10;KnJdleS0JGpPVJSDMxOyJBqOcuamktSAXhZux/N6bi1kWkmRUKXAOmqdeGDxs4wm+lmWKapREWPI&#10;TdtV2nVqVndwSKKZJFXOklUa5C+yKAnjEHQDNSKaoLlk96BKlkihRKb3ElG6IstYQi0HYON7d9ic&#10;56SilgsUR1WbMqn/B5s8XZxJxNIYQ6M4KaFFzaflu+VV8725Wb5vvjQ3zbflh+ZHc918RXAnpSqB&#10;+v38+PnX9ZUpX12pCFDOqzNpCqCqU5G8VIiLYU74jB6rCpoA0gD4tUlKUeeUpMDDNxDuDoY5KEBD&#10;0/qJSCEhMtfCFvcik6WJAWVDF7aHl5se0guNEjDue0Hfg04n4FrtTQQSrX+upNKPqCiR2cRYQnYW&#10;nCxOlW6vrq+YWFxMWFGAnUQF3zEAZmuB0PCr8ZkkbNffhF447o/7gRN0emMn8EYj53gyDJzexD/o&#10;jvZHw+HIf2vi+kGUszSl3IRZK9AP/qzDq7fQamejQSUKlho4k5KSs+mwkGhB4AVM7GdLDp7ba+5u&#10;GrZewOUOJb8TeCed0Jn0+gdOMAm6Tnjg9R3PD0/CnheEwWiyS+mUcfrvlFAd47Db6doubSV9h5tn&#10;v/vcSFQyDTOmYCWIfHOJREaBY57a1mrCina/VQqT/m0poN3rRlu9Gom26p+K9BLkKgXICZQH0xA2&#10;uZCvMaphssRYvZoTSTEqHnOQfOgHgRlF9hB0DzpwkNue6baH8ASgYqwxardD3Y6veSXZLIdIvi0M&#10;F8fwTDJmJWyeUJvV6nHB9LBMVpPOjKfts711O48HvwE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AE6Jix6wIAANcFAAAOAAAAAAAA&#10;AAAAAAAAAC4CAABkcnMvZTJvRG9jLnhtbFBLAQItABQABgAIAAAAIQBMoOks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Style w:val="a4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  <w:sz w:val="21"/>
          <w:szCs w:val="21"/>
        </w:rPr>
        <w:t>Правильность оформление документа</w:t>
      </w:r>
    </w:p>
    <w:p w:rsidR="00300ED0" w:rsidRDefault="00300ED0" w:rsidP="00300ED0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086167"/>
        </w:rPr>
      </w:pPr>
      <w:r>
        <w:rPr>
          <w:rFonts w:ascii="Verdana" w:hAnsi="Verdana"/>
          <w:noProof/>
          <w:color w:val="000000"/>
          <w:sz w:val="21"/>
          <w:szCs w:val="21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Прямоугольник 7" descr="♦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A0E72D" id="Прямоугольник 7" o:spid="_x0000_s1026" alt="♦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MoS7AIAANcFAAAOAAAAZHJzL2Uyb0RvYy54bWysVE1u1DAU3iNxB8v7NMk085OomaqddBBS&#10;gUqFA3gSZ2KR2MF2J1MQEhJbpK5ZseMCbCp+eob0ClyAK/DszEyn7QYBWVjP77187+/z29tfViVa&#10;UKmY4DH2dzyMKE9Fxvg8xi+eT50RRkoTnpFScBrjc6rw/vjhg72mjmhPFKLMqEQAwlXU1DEutK4j&#10;11VpQSuidkRNORhzISui4SrnbiZJA+hV6fY8b+A2Qma1FClVCrRJZ8Rji5/nNNXP8lxRjcoYQ27a&#10;ntKeM3O64z0SzSWpC5au0iB/kUVFGIegG6iEaILOJLsHVbFUCiVyvZOKyhV5zlJqa4BqfO9ONacF&#10;qamtBZqj6k2b1P+DTZ8uTiRiWYyHGHFSwYjaT9fvri/a7+3V9fv2S3vVfrv+0P5oL9uvCHwyqlLo&#10;38+Pn39dXpj2NbWKAOW0PpGmAao+FulLhbiYFITP6YGqYQhADYBfq6QUTUFJBnX4BsK9hWEuCtDQ&#10;rHkiMkiInGlhm7vMZWViQNvQ0s7wfDNDutQoBeWuF4w8mHQKppVsIpBo/XMtlX5ERYWMEGMJ2Vlw&#10;sjhWunNdu5hYXExZWYKeRCW/pQDMTgOh4VdjM0nYqb8JvfBodDQKnKA3OHICL0mcg+kkcAZTf9hP&#10;dpPJJPHfmrh+EBUsyyg3YdYM9IM/m/DqLXTc2XBQiZJlBs6kpOR8NiklWhB4AVP72ZaD5cbNvZ2G&#10;7RfUcqckvxd4h73QmQ5GQyeYBn0nHHojx/PDw3DgBWGQTG+XdMw4/feSUBPjsN/r2yltJX2nNs9+&#10;92sjUcU07JiSVTEGasBnnEhkGHjEMytrwspO3mqFSf+mFTDu9aAtXw1FO/bPRHYOdJUC6ATMg20I&#10;QiHka4wa2CwxVq/OiKQYlY85UD70g8CsInsJ+sMeXOS2ZbZtITwFqBhrjDpxorv1dVZLNi8gkm8b&#10;w8UBPJOcWQqbJ9RltXpcsD1sJatNZ9bT9t163ezj8W8A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M5TKEuwCAADXBQ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Verdana" w:hAnsi="Verdana"/>
          <w:color w:val="000000"/>
          <w:sz w:val="21"/>
          <w:szCs w:val="21"/>
        </w:rPr>
        <w:t> Сроки выписки ЭСФ, особенности заполнения ЭСФ по импортированным товарам</w:t>
      </w:r>
    </w:p>
    <w:p w:rsidR="00300ED0" w:rsidRDefault="00300ED0" w:rsidP="00300ED0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086167"/>
        </w:rPr>
      </w:pPr>
      <w:r>
        <w:rPr>
          <w:rFonts w:ascii="Verdana" w:hAnsi="Verdana"/>
          <w:noProof/>
          <w:color w:val="000000"/>
          <w:sz w:val="21"/>
          <w:szCs w:val="21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Прямоугольник 6" descr="♦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2BA72E" id="Прямоугольник 6" o:spid="_x0000_s1026" alt="♦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Z/y7AIAANcFAAAOAAAAZHJzL2Uyb0RvYy54bWysVE1u00AU3iNxh9HsXdupk8ZWnarND0Iq&#10;UKlwgIk9jkfYM2ZmErcgJCS2SF2zYscF2FT89AzOFbgAV+DNOEmTdoMAL0Zv3nv+3t837/DooizQ&#10;gkrFBI+xv+dhRHkiUsZnMX7xfOL0MVKa8JQUgtMYX1KFjwYPHxzWVUQ7IhdFSiUCEK6iuopxrnUV&#10;ua5KcloStScqysGYCVkSDVc5c1NJakAvC7fjeT23FjKtpEioUqAdtUY8sPhZRhP9LMsU1aiIMeSm&#10;7SntOTWnOzgk0UySKmfJKg3yF1mUhHEIuoEaEU3QXLJ7UCVLpFAi03uJKF2RZSyhtgaoxvfuVHOe&#10;k4raWqA5qtq0Sf0/2OTp4kwilsa4hxEnJYyo+bR8t7xqvjc3y/fNl+am+bb80PxorpuvCHxSqhLo&#10;38+Pn39dX5n21ZWKAOW8OpOmAao6FclLhbgY5oTP6LGqYAhADYBfq6QUdU5JCnX4BsLdwTAXBWho&#10;Wj8RKSRE5lrY5l5ksjQxoG3ows7wcjNDeqFRAsp9L+h7MOkETCvZRCDR+udKKv2IihIZIcYSsrPg&#10;ZHGqdOu6djGxuJiwogA9iQq+owDMVgOh4VdjM0nYqb8JvXDcH/cDJ+j0xk7gjUbO8WQYOL2Jf9Ad&#10;7Y+Gw5H/1sT1gyhnaUq5CbNmoB/82YRXb6HlzoaDShQsNXAmJSVn02Eh0YLAC5jYz7YcLLdu7m4a&#10;tl9Qy52S/E7gnXRCZ9LrHzjBJOg64YHXdzw/PAl7XhAGo8luSaeM038vCdUxDrudrp3SVtJ3avPs&#10;d782EpVMw44pWBljoAZ8xolEhoFjnlpZE1a08lYrTPq3rYBxrwdt+Woo2rJ/KtJLoKsUQCdgHmxD&#10;EHIhX2NUw2aJsXo1J5JiVDzmQPnQDwKziuwl6B504CK3LdNtC+EJQMVYY9SKQ92ur3kl2SyHSL5t&#10;DBfH8EwyZilsnlCb1epxwfawlaw2nVlP23frdbuPB78B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IzWf8uwCAADXBQ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Verdana" w:hAnsi="Verdana"/>
          <w:color w:val="000000"/>
          <w:sz w:val="21"/>
          <w:szCs w:val="21"/>
        </w:rPr>
        <w:t> Особенности заполнения ЭСФ по государственным закупкам</w:t>
      </w:r>
    </w:p>
    <w:p w:rsidR="00300ED0" w:rsidRDefault="00300ED0" w:rsidP="00300ED0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086167"/>
        </w:rPr>
      </w:pPr>
      <w:r>
        <w:rPr>
          <w:rFonts w:ascii="Verdana" w:hAnsi="Verdana"/>
          <w:noProof/>
          <w:color w:val="000000"/>
          <w:sz w:val="21"/>
          <w:szCs w:val="21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Прямоугольник 5" descr="♦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A1E43F" id="Прямоугольник 5" o:spid="_x0000_s1026" alt="♦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BAJ7AIAANcFAAAOAAAAZHJzL2Uyb0RvYy54bWysVE1u00AU3iNxh9HsXdupk8ZWnarND0Iq&#10;UKlwgIk9jkfYM2ZmErcgJCS2SF2zYscF2FT89AzOFbgAV+DNOEmTdoMAL0Zv3nv+3t837/DooizQ&#10;gkrFBI+xv+dhRHkiUsZnMX7xfOL0MVKa8JQUgtMYX1KFjwYPHxzWVUQ7IhdFSiUCEK6iuopxrnUV&#10;ua5KcloStScqysGYCVkSDVc5c1NJakAvC7fjeT23FjKtpEioUqAdtUY8sPhZRhP9LMsU1aiIMeSm&#10;7SntOTWnOzgk0UySKmfJKg3yF1mUhHEIuoEaEU3QXLJ7UCVLpFAi03uJKF2RZSyhtgaoxvfuVHOe&#10;k4raWqA5qtq0Sf0/2OTp4kwilsa4ixEnJYyo+bR8t7xqvjc3y/fNl+am+bb80PxorpuvCHxSqhLo&#10;38+Pn39dX5n21ZWKAOW8OpOmAao6FclLhbgY5oTP6LGqYAhADYBfq6QUdU5JCnX4BsLdwTAXBWho&#10;Wj8RKSRE5lrY5l5ksjQxoG3ows7wcjNDeqFRAsp9L+h7MOkETCvZRCDR+udKKv2IihIZIcYSsrPg&#10;ZHGqdOu6djGxuJiwogA9iQq+owDMVgOh4VdjM0nYqb8JvXDcH/cDJ+j0xk7gjUbO8WQYOL2Jf9Ad&#10;7Y+Gw5H/1sT1gyhnaUq5CbNmoB/82YRXb6HlzoaDShQsNXAmJSVn02Eh0YLAC5jYz7YcLLdu7m4a&#10;tl9Qy52S/E7gnXRCZ9LrHzjBJOg64YHXdzw/PAl7XhAGo8luSaeM038vCdUxDrudrp3SVtJ3avPs&#10;d782EpVMw44pWBljoAZ8xolEhoFjnlpZE1a08lYrTPq3rYBxrwdt+Woo2rJ/KtJLoKsUQCdgHmxD&#10;EHIhX2NUw2aJsXo1J5JiVDzmQPnQDwKziuwl6B504CK3LdNtC+EJQMVYY9SKQ92ur3kl2SyHSL5t&#10;DBfH8EwyZilsnlCb1epxwfawlaw2nVlP23frdbuPB78B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UtAQCewCAADXBQ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Verdana" w:hAnsi="Verdana"/>
          <w:color w:val="000000"/>
          <w:sz w:val="21"/>
          <w:szCs w:val="21"/>
        </w:rPr>
        <w:t> Особенности заполнения ЭСФ по розничной реализации</w:t>
      </w:r>
    </w:p>
    <w:p w:rsidR="00300ED0" w:rsidRDefault="00300ED0" w:rsidP="00300ED0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086167"/>
        </w:rPr>
      </w:pPr>
      <w:r>
        <w:rPr>
          <w:rFonts w:ascii="Verdana" w:hAnsi="Verdana"/>
          <w:noProof/>
          <w:color w:val="000000"/>
          <w:sz w:val="21"/>
          <w:szCs w:val="21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Прямоугольник 4" descr="♦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395766" id="Прямоугольник 4" o:spid="_x0000_s1026" alt="♦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UXp7AIAANcFAAAOAAAAZHJzL2Uyb0RvYy54bWysVE1u00AU3iNxh9HsXdupk8ZWnarND0Iq&#10;UKlwgIk9jkfYM2ZmErcgJCS2SF2zYscF2FT89AzOFbgAV+DNOEmTdoMAL0Zv3nv+3t837/DooizQ&#10;gkrFBI+xv+dhRHkiUsZnMX7xfOL0MVKa8JQUgtMYX1KFjwYPHxzWVUQ7IhdFSiUCEK6iuopxrnUV&#10;ua5KcloStScqysGYCVkSDVc5c1NJakAvC7fjeT23FjKtpEioUqAdtUY8sPhZRhP9LMsU1aiIMeSm&#10;7SntOTWnOzgk0UySKmfJKg3yF1mUhHEIuoEaEU3QXLJ7UCVLpFAi03uJKF2RZSyhtgaoxvfuVHOe&#10;k4raWqA5qtq0Sf0/2OTp4kwilsY4wIiTEkbUfFq+W14135ub5fvmS3PTfFt+aH40181XBD4pVQn0&#10;7+fHz7+ur0z76kpFgHJenUnTAFWdiuSlQlwMc8Jn9FhVMASgBsCvVVKKOqckhTp8A+HuYJiLAjQ0&#10;rZ+IFBIicy1scy8yWZoY0DZ0YWd4uZkhvdAoAeW+F/Q9mHQCppVsIpBo/XMllX5ERYmMEGMJ2Vlw&#10;sjhVunVdu5hYXExYUYCeRAXfUQBmq4HQ8KuxmSTs1N+EXjjuj/uBE3R6YyfwRiPneDIMnN7EP+iO&#10;9kfD4ch/a+L6QZSzNKXchFkz0A/+bMKrt9ByZ8NBJQqWGjiTkpKz6bCQaEHgBUzsZ1sOlls3dzcN&#10;2y+o5U5JfifwTjqhM+n1D5xgEnSd8MDrO54fnoQ9LwiD0WS3pFPG6b+XhOoYh91O105pK+k7tXn2&#10;u18biUqmYccUrIwxUAM+40Qiw8AxT62sCStaeasVJv3bVsC414O2fDUUbdk/Fekl0FUKoBMwD7Yh&#10;CLmQrzGqYbPEWL2aE0kxKh5zoHzoB4FZRfYSdA86cJHblum2hfAEoGKsMWrFoW7X17ySbJZDJN82&#10;hotjeCYZsxQ2T6jNavW4YHvYSlabzqyn7bv1ut3Hg98A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QnFF6ewCAADXBQ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Verdana" w:hAnsi="Verdana"/>
          <w:color w:val="000000"/>
          <w:sz w:val="21"/>
          <w:szCs w:val="21"/>
        </w:rPr>
        <w:t> Особенности ЭСФ по участникам совместной деятельности и СРП</w:t>
      </w:r>
    </w:p>
    <w:p w:rsidR="00300ED0" w:rsidRDefault="00300ED0" w:rsidP="00300ED0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086167"/>
        </w:rPr>
      </w:pPr>
      <w:r>
        <w:rPr>
          <w:rFonts w:ascii="Verdana" w:hAnsi="Verdana"/>
          <w:noProof/>
          <w:color w:val="000000"/>
          <w:sz w:val="21"/>
          <w:szCs w:val="21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♦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B64F86" id="Прямоугольник 3" o:spid="_x0000_s1026" alt="♦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H4l7AIAANcFAAAOAAAAZHJzL2Uyb0RvYy54bWysVE1u00AU3iNxh9HsXdupk8ZWnarND0Iq&#10;UKlwgIk9jkfYM2ZmErcgJCS2SF2zYscF2FT89AzOFbgAV+DNOEmTdoMAL0Zv3nv+3t837/DooizQ&#10;gkrFBI+xv+dhRHkiUsZnMX7xfOL0MVKa8JQUgtMYX1KFjwYPHxzWVUQ7IhdFSiUCEK6iuopxrnUV&#10;ua5KcloStScqysGYCVkSDVc5c1NJakAvC7fjeT23FjKtpEioUqAdtUY8sPhZRhP9LMsU1aiIMeSm&#10;7SntOTWnOzgk0UySKmfJKg3yF1mUhHEIuoEaEU3QXLJ7UCVLpFAi03uJKF2RZSyhtgaoxvfuVHOe&#10;k4raWqA5qtq0Sf0/2OTp4kwilsZ4HyNOShhR82n5bnnVfG9ulu+bL81N8235ofnRXDdfEfikVCXQ&#10;v58fP/+6vjLtqysVAcp5dSZNA1R1KpKXCnExzAmf0WNVwRCAGgC/Vkkp6pySFOrwDYS7g2EuCtDQ&#10;tH4iUkiIzLWwzb3IZGliQNvQhZ3h5WaG9EKjBJT7XtD3YNIJmFayiUCi9c+VVPoRFSUyQowlZGfB&#10;yeJU6dZ17WJicTFhRQF6EhV8RwGYrQZCw6/GZpKwU38TeuG4P+4HTtDpjZ3AG42c48kwcHoT/6A7&#10;2h8NhyP/rYnrB1HO0pRyE2bNQD/4swmv3kLLnQ0HlShYauBMSkrOpsNCogWBFzCxn205WG7d3N00&#10;bL+gljsl+Z3AO+mEzqTXP3CCSdB1wgOv73h+eBL2vCAMRpPdkk4Zp/9eEqpjHHY7XTulraTv1ObZ&#10;735tJCqZhh1TsDLGQA34jBOJDAPHPLWyJqxo5a1WmPRvWwHjXg/a8tVQtGX/VKSXQFcpgE7APNiG&#10;IORCvsaohs0SY/VqTiTFqHjMgfKhHwRmFdlL0D3owEVuW6bbFsITgIqxxqgVh7pdX/NKslkOkXzb&#10;GC6O4ZlkzFLYPKE2q9Xjgu1hK1ltOrOetu/W63YfD34D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8Rx+JewCAADXBQ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Verdana" w:hAnsi="Verdana"/>
          <w:color w:val="000000"/>
          <w:sz w:val="21"/>
          <w:szCs w:val="21"/>
        </w:rPr>
        <w:t> Как исправить ошибку в ЭСФ</w:t>
      </w:r>
    </w:p>
    <w:p w:rsidR="00300ED0" w:rsidRDefault="00300ED0" w:rsidP="00300ED0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086167"/>
        </w:rPr>
      </w:pPr>
      <w:r>
        <w:rPr>
          <w:rFonts w:ascii="Verdana" w:hAnsi="Verdana"/>
          <w:noProof/>
          <w:color w:val="000000"/>
          <w:sz w:val="21"/>
          <w:szCs w:val="21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♦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7F14F2" id="Прямоугольник 2" o:spid="_x0000_s1026" alt="♦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SvF7AIAANcFAAAOAAAAZHJzL2Uyb0RvYy54bWysVE1u00AU3iNxh9HsXdupk8ZWnarND0Iq&#10;UKlwgIk9jkfYM2ZmErcgJCS2SF2zYscF2FT89AzOFbgAV+DNOEmTdoMAL0Zv3nv+3t837/DooizQ&#10;gkrFBI+xv+dhRHkiUsZnMX7xfOL0MVKa8JQUgtMYX1KFjwYPHxzWVUQ7IhdFSiUCEK6iuopxrnUV&#10;ua5KcloStScqysGYCVkSDVc5c1NJakAvC7fjeT23FjKtpEioUqAdtUY8sPhZRhP9LMsU1aiIMeSm&#10;7SntOTWnOzgk0UySKmfJKg3yF1mUhHEIuoEaEU3QXLJ7UCVLpFAi03uJKF2RZSyhtgaoxvfuVHOe&#10;k4raWqA5qtq0Sf0/2OTp4kwilsa4gxEnJYyo+bR8t7xqvjc3y/fNl+am+bb80PxorpuvCHxSqhLo&#10;38+Pn39dX5n21ZWKAOW8OpOmAao6FclLhbgY5oTP6LGqYAhADYBfq6QUdU5JCnX4BsLdwTAXBWho&#10;Wj8RKSRE5lrY5l5ksjQxoG3ows7wcjNDeqFRAsp9L+h7MOkETCvZRCDR+udKKv2IihIZIcYSsrPg&#10;ZHGqdOu6djGxuJiwogA9iQq+owDMVgOh4VdjM0nYqb8JvXDcH/cDJ+j0xk7gjUbO8WQYOL2Jf9Ad&#10;7Y+Gw5H/1sT1gyhnaUq5CbNmoB/82YRXb6HlzoaDShQsNXAmJSVn02Eh0YLAC5jYz7YcLLdu7m4a&#10;tl9Qy52S/E7gnXRCZ9LrHzjBJOg64YHXdzw/PAl7XhAGo8luSaeM038vCdUxDrudrp3SVtJ3avPs&#10;d782EpVMw44pWBljoAZ8xolEhoFjnlpZE1a08lYrTPq3rYBxrwdt+Woo2rJ/KtJLoKsUQCdgHmxD&#10;EHIhX2NUw2aJsXo1J5JiVDzmQPnQDwKziuwl6B504CK3LdNtC+EJQMVYY9SKQ92ur3kl2SyHSL5t&#10;DBfH8EwyZilsnlCb1epxwfawlaw2nVlP23frdbuPB78B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4b0rxewCAADXBQ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Verdana" w:hAnsi="Verdana"/>
          <w:color w:val="000000"/>
          <w:sz w:val="21"/>
          <w:szCs w:val="21"/>
        </w:rPr>
        <w:t> Отзыв ЭСФ</w:t>
      </w:r>
    </w:p>
    <w:p w:rsidR="00300ED0" w:rsidRDefault="00300ED0" w:rsidP="00300ED0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086167"/>
        </w:rPr>
      </w:pPr>
      <w:r>
        <w:rPr>
          <w:rFonts w:ascii="Verdana" w:hAnsi="Verdana"/>
          <w:noProof/>
          <w:color w:val="000000"/>
          <w:sz w:val="21"/>
          <w:szCs w:val="21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♦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5B7F0C" id="Прямоугольник 1" o:spid="_x0000_s1026" alt="♦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KQ+6gIAANcFAAAOAAAAZHJzL2Uyb0RvYy54bWysVE1u00AU3iNxh9HsXdupk8ZWnarND0Iq&#10;UKlwgIk9jkfYM2ZmErcgJCS2SF2zYscF2FT89AzOFbgAV+DNOEmTdoMAL0Zv3nv+3t837/DooizQ&#10;gkrFBI+xv+dhRHkiUsZnMX7xfOL0MVKa8JQUgtMYX1KFjwYPHxzWVUQ7IhdFSiUCEK6iuopxrnUV&#10;ua5KcloStScqysGYCVkSDVc5c1NJakAvC7fjeT23FjKtpEioUqAdtUY8sPhZRhP9LMsU1aiIMeSm&#10;7SntOTWnOzgk0UySKmfJKg3yF1mUhHEIuoEaEU3QXLJ7UCVLpFAi03uJKF2RZSyhtgaoxvfuVHOe&#10;k4raWqA5qtq0Sf0/2OTp4kwilsLsMOKkhBE1n5bvllfN9+Zm+b750tw035Yfmh/NdfMVgU9KVQL9&#10;+/nx86/rK9O+ulIRoJxXZ9I0QFWnInmpEBfDnPAZPVYVDKGFX6ukFHVOSQp1+AbC3cEwFwVoaFo/&#10;ESkkROZa2OZeZLI0MaBt6MLO8HIzQ3qhUQLKfS/oezDpBEwr2UQg0frnSir9iIoSGSHGErKz4GRx&#10;qnTrunYxsbiYsKIAPYkKvqMAzFYDoeFXYzNJ2Km/Cb1w3B/3Ayfo9MZO4I1GzvFkGDi9iX/QHe2P&#10;hsOR/9bE9YMoZ2lKuQmzZqAf/NmEV2+h5c6Gg0oULDVwJiUlZ9NhIdGCwAuY2M+2HCy3bu5uGrZf&#10;UMudkvxO4J10QmfS6x84wSToOuGB13c8PzwJe14QBqPJbkmnjNN/LwnVMQ67na6d0lbSd2rz7He/&#10;NhKVTMOOKVgZY6AGfMaJRIaBY55aWRNWtPJWK0z6t62Aca8HbflqKNqyfyrSS6CrFEAnYB5sQxBy&#10;IV9jVMNmibF6NSeSYlQ85kD50A8Cs4rsJegedOAity3TbQvhCUDFWGPUikPdrq95Jdksh0i+bQwX&#10;x/BMMmYpbJ5Qm9XqccH2sJWsNp1ZT9t363W7jwe/AQ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JBYpD7qAgAA1wU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Verdana" w:hAnsi="Verdana"/>
          <w:color w:val="000000"/>
          <w:sz w:val="21"/>
          <w:szCs w:val="21"/>
        </w:rPr>
        <w:t> Особенности оформления дополнительных ЭСФ</w:t>
      </w:r>
    </w:p>
    <w:p w:rsidR="00B243E4" w:rsidRDefault="00B243E4">
      <w:bookmarkStart w:id="0" w:name="_GoBack"/>
      <w:bookmarkEnd w:id="0"/>
    </w:p>
    <w:sectPr w:rsidR="00B24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ED0"/>
    <w:rsid w:val="00300ED0"/>
    <w:rsid w:val="00B2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FE0336-C17A-4F2D-84BA-7A3E822E8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0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0E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2019-09-24T03:44:00Z</dcterms:created>
  <dcterms:modified xsi:type="dcterms:W3CDTF">2019-09-24T03:45:00Z</dcterms:modified>
</cp:coreProperties>
</file>